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98" w:rsidRDefault="003C58EE">
      <w:pPr>
        <w:pStyle w:val="normal"/>
        <w:jc w:val="center"/>
        <w:rPr>
          <w:b/>
          <w:u w:val="single"/>
        </w:rPr>
      </w:pPr>
      <w:r>
        <w:rPr>
          <w:b/>
          <w:u w:val="single"/>
        </w:rPr>
        <w:t>Aanvraag tot vrijstelling deel contributie seizoen 2017-2018</w:t>
      </w:r>
    </w:p>
    <w:p w:rsidR="000A3B98" w:rsidRDefault="003C58EE">
      <w:pPr>
        <w:pStyle w:val="normal"/>
        <w:rPr>
          <w:b/>
          <w:sz w:val="20"/>
          <w:szCs w:val="20"/>
        </w:rPr>
      </w:pPr>
      <w:r>
        <w:rPr>
          <w:b/>
          <w:sz w:val="20"/>
          <w:szCs w:val="20"/>
        </w:rPr>
        <w:t>Korte uitleg:</w:t>
      </w:r>
    </w:p>
    <w:p w:rsidR="000A3B98" w:rsidRDefault="003C58EE">
      <w:pPr>
        <w:pStyle w:val="normal"/>
        <w:rPr>
          <w:sz w:val="20"/>
          <w:szCs w:val="20"/>
        </w:rPr>
      </w:pPr>
      <w:r>
        <w:rPr>
          <w:sz w:val="20"/>
          <w:szCs w:val="20"/>
        </w:rPr>
        <w:t>De aanvraag tot vrijstelling voor de contributie 201</w:t>
      </w:r>
      <w:r>
        <w:rPr>
          <w:sz w:val="20"/>
          <w:szCs w:val="20"/>
        </w:rPr>
        <w:t>7</w:t>
      </w:r>
      <w:r>
        <w:rPr>
          <w:sz w:val="20"/>
          <w:szCs w:val="20"/>
        </w:rPr>
        <w:t>-201</w:t>
      </w:r>
      <w:r>
        <w:rPr>
          <w:sz w:val="20"/>
          <w:szCs w:val="20"/>
        </w:rPr>
        <w:t>8</w:t>
      </w:r>
      <w:r>
        <w:rPr>
          <w:sz w:val="20"/>
          <w:szCs w:val="20"/>
        </w:rPr>
        <w:t xml:space="preserve"> houdt in dat degene die de aanvraag indient de tweede helft van het seizoen (vanaf midden januari 201</w:t>
      </w:r>
      <w:r>
        <w:rPr>
          <w:sz w:val="20"/>
          <w:szCs w:val="20"/>
        </w:rPr>
        <w:t>8</w:t>
      </w:r>
      <w:r>
        <w:rPr>
          <w:sz w:val="20"/>
          <w:szCs w:val="20"/>
        </w:rPr>
        <w:t>) niet meer in staat is om competitie te spelen bij T.S.V.V. Gepidae. Ingeval van een, in de ogen van het bestuur, geldige reden is diegene alleen de eerste seizoenshelft van de contributie verschuldigd aan de vereniging. Het kan namelijk zo zijn dat ieman</w:t>
      </w:r>
      <w:r>
        <w:rPr>
          <w:sz w:val="20"/>
          <w:szCs w:val="20"/>
        </w:rPr>
        <w:t>d de tweede helft van het seizoen niet meer in Tilburg is en daardoor niet meer kan volleyballen bij T.S.V.V. Gepidae. Een gegronde reden kan zijn dat iemand een semester naar het buitenland gaat om daar te studeren. Het bestuur zal over elke aanvraag indi</w:t>
      </w:r>
      <w:r>
        <w:rPr>
          <w:sz w:val="20"/>
          <w:szCs w:val="20"/>
        </w:rPr>
        <w:t>vidueel beslissen en zal degene die de aanvraag indient binnen 4 weken uitsluitsel geven. Over het uiteindelijke besluit zal niet worden gecorrespondeerd. De aanvraag dient ingeleverd te worden voor 23 oktober 201</w:t>
      </w:r>
      <w:r>
        <w:rPr>
          <w:sz w:val="20"/>
          <w:szCs w:val="20"/>
        </w:rPr>
        <w:t>7</w:t>
      </w:r>
      <w:r>
        <w:rPr>
          <w:sz w:val="20"/>
          <w:szCs w:val="20"/>
        </w:rPr>
        <w:t xml:space="preserve"> bij de penningmeester van T.S.V.V. Gepida</w:t>
      </w:r>
      <w:r>
        <w:rPr>
          <w:sz w:val="20"/>
          <w:szCs w:val="20"/>
        </w:rPr>
        <w:t>e. Aanvragen die na de deadline ingeleverd worden, zullen niet worden behandeld. Alleen volledig ingevulde aanvragen worden in behandeling genomen. Mochten er zich bijzondere omstandigheden voordoen waardoor de aanvraag te laat is ingediend, dan zal het be</w:t>
      </w:r>
      <w:r>
        <w:rPr>
          <w:sz w:val="20"/>
          <w:szCs w:val="20"/>
        </w:rPr>
        <w:t>stuur van T.S.V.V. Gepidae beslissen of de aanvraag nog meegenomen zal worden.</w:t>
      </w:r>
    </w:p>
    <w:p w:rsidR="000A3B98" w:rsidRDefault="003C58EE">
      <w:pPr>
        <w:pStyle w:val="normal"/>
        <w:jc w:val="right"/>
        <w:rPr>
          <w:b/>
        </w:rPr>
      </w:pPr>
      <w:r>
        <w:rPr>
          <w:b/>
        </w:rPr>
        <w:t>Deadline: 23 oktober 2017</w:t>
      </w:r>
    </w:p>
    <w:p w:rsidR="000A3B98" w:rsidRDefault="003C58EE">
      <w:pPr>
        <w:pStyle w:val="normal"/>
      </w:pPr>
      <w:r>
        <w:t>Naam:</w:t>
      </w:r>
      <w:r>
        <w:tab/>
      </w:r>
      <w:r>
        <w:tab/>
        <w:t>_____________________________________________________</w:t>
      </w:r>
    </w:p>
    <w:p w:rsidR="000A3B98" w:rsidRDefault="003C58EE">
      <w:pPr>
        <w:pStyle w:val="normal"/>
      </w:pPr>
      <w:r>
        <w:t xml:space="preserve">Adres: </w:t>
      </w:r>
      <w:r>
        <w:tab/>
      </w:r>
      <w:r>
        <w:tab/>
        <w:t>_____________________________________________________</w:t>
      </w:r>
    </w:p>
    <w:p w:rsidR="000A3B98" w:rsidRDefault="003C58EE">
      <w:pPr>
        <w:pStyle w:val="normal"/>
      </w:pPr>
      <w:r>
        <w:t>Postcode:</w:t>
      </w:r>
      <w:r>
        <w:tab/>
        <w:t>_________________</w:t>
      </w:r>
      <w:r>
        <w:t>____________________________________</w:t>
      </w:r>
    </w:p>
    <w:p w:rsidR="000A3B98" w:rsidRDefault="003C58EE">
      <w:pPr>
        <w:pStyle w:val="normal"/>
      </w:pPr>
      <w:r>
        <w:t>Woonplaats:</w:t>
      </w:r>
      <w:r>
        <w:tab/>
        <w:t>_____________________________________________________</w:t>
      </w:r>
    </w:p>
    <w:p w:rsidR="000A3B98" w:rsidRDefault="003C58EE">
      <w:pPr>
        <w:pStyle w:val="normal"/>
      </w:pPr>
      <w:r>
        <w:t>Tel.nr.:</w:t>
      </w:r>
      <w:r>
        <w:tab/>
      </w:r>
      <w:r>
        <w:tab/>
        <w:t>_____________________________________________________</w:t>
      </w:r>
    </w:p>
    <w:p w:rsidR="000A3B98" w:rsidRDefault="003C58EE">
      <w:pPr>
        <w:pStyle w:val="normal"/>
      </w:pPr>
      <w:r>
        <w:t>Datum:</w:t>
      </w:r>
      <w:r>
        <w:tab/>
      </w:r>
      <w:r>
        <w:tab/>
        <w:t>_____________________________________________________</w:t>
      </w:r>
    </w:p>
    <w:p w:rsidR="000A3B98" w:rsidRDefault="003C58EE">
      <w:pPr>
        <w:pStyle w:val="normal"/>
      </w:pPr>
      <w:r>
        <w:t>Team:</w:t>
      </w:r>
      <w:r>
        <w:tab/>
      </w:r>
      <w:r>
        <w:tab/>
        <w:t>____________________</w:t>
      </w:r>
      <w:r>
        <w:t>_________________________________</w:t>
      </w:r>
    </w:p>
    <w:p w:rsidR="000A3B98" w:rsidRDefault="003C58EE">
      <w:pPr>
        <w:pStyle w:val="normal"/>
      </w:pPr>
      <w:r>
        <w:t>Vrijstelling wordt aangevraagd o.g.v.:</w:t>
      </w:r>
    </w:p>
    <w:p w:rsidR="000A3B98" w:rsidRDefault="003C58EE">
      <w:pPr>
        <w:pStyle w:val="normal"/>
      </w:pPr>
      <w:bookmarkStart w:id="0" w:name="_gjdgxs" w:colFirst="0" w:colLast="0"/>
      <w:bookmarkEnd w:id="0"/>
      <w:r>
        <w:t xml:space="preserve"> __________________________________________________________________</w:t>
      </w:r>
    </w:p>
    <w:p w:rsidR="000A3B98" w:rsidRDefault="003C58EE">
      <w:pPr>
        <w:pStyle w:val="normal"/>
      </w:pPr>
      <w:r>
        <w:t>__________________________________________________________________</w:t>
      </w:r>
    </w:p>
    <w:p w:rsidR="000A3B98" w:rsidRDefault="003C58EE">
      <w:pPr>
        <w:pStyle w:val="normal"/>
      </w:pPr>
      <w:r>
        <w:t>________________________________________________</w:t>
      </w:r>
      <w:r>
        <w:t>__________________</w:t>
      </w:r>
    </w:p>
    <w:p w:rsidR="000A3B98" w:rsidRDefault="003C58EE">
      <w:pPr>
        <w:pStyle w:val="normal"/>
      </w:pPr>
      <w:r>
        <w:t>__________________________________________________________________</w:t>
      </w:r>
    </w:p>
    <w:p w:rsidR="000A3B98" w:rsidRDefault="000A3B98">
      <w:pPr>
        <w:pStyle w:val="normal"/>
      </w:pPr>
    </w:p>
    <w:p w:rsidR="000A3B98" w:rsidRDefault="003C58EE">
      <w:pPr>
        <w:pStyle w:val="normal"/>
      </w:pPr>
      <w:r>
        <w:t>Handtekening aanvrager/aanvraagster</w:t>
      </w:r>
      <w:r>
        <w:tab/>
      </w:r>
    </w:p>
    <w:p w:rsidR="000A3B98" w:rsidRDefault="003C58EE">
      <w:pPr>
        <w:pStyle w:val="normal"/>
      </w:pPr>
      <w:r>
        <w:t>________________________________</w:t>
      </w:r>
    </w:p>
    <w:p w:rsidR="000A3B98" w:rsidRDefault="003C58EE">
      <w:pPr>
        <w:pStyle w:val="normal"/>
      </w:pPr>
      <w:r>
        <w:t>Goedkeuring door voorzitter van T.S.V.V. Gepidae</w:t>
      </w:r>
    </w:p>
    <w:p w:rsidR="000A3B98" w:rsidRDefault="003C58EE">
      <w:pPr>
        <w:pStyle w:val="normal"/>
      </w:pPr>
      <w:r>
        <w:t>__________________________________</w:t>
      </w:r>
    </w:p>
    <w:sectPr w:rsidR="000A3B98" w:rsidSect="000A3B98">
      <w:pgSz w:w="11906" w:h="16838"/>
      <w:pgMar w:top="1417" w:right="1417" w:bottom="1417" w:left="1417"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A3B98"/>
    <w:rsid w:val="000A3B98"/>
    <w:rsid w:val="003C58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0A3B98"/>
    <w:pPr>
      <w:keepNext/>
      <w:keepLines/>
      <w:spacing w:before="480" w:after="120"/>
      <w:outlineLvl w:val="0"/>
    </w:pPr>
    <w:rPr>
      <w:b/>
      <w:sz w:val="48"/>
      <w:szCs w:val="48"/>
    </w:rPr>
  </w:style>
  <w:style w:type="paragraph" w:styleId="Kop2">
    <w:name w:val="heading 2"/>
    <w:basedOn w:val="normal"/>
    <w:next w:val="normal"/>
    <w:rsid w:val="000A3B98"/>
    <w:pPr>
      <w:keepNext/>
      <w:keepLines/>
      <w:spacing w:before="360" w:after="80"/>
      <w:outlineLvl w:val="1"/>
    </w:pPr>
    <w:rPr>
      <w:b/>
      <w:sz w:val="36"/>
      <w:szCs w:val="36"/>
    </w:rPr>
  </w:style>
  <w:style w:type="paragraph" w:styleId="Kop3">
    <w:name w:val="heading 3"/>
    <w:basedOn w:val="normal"/>
    <w:next w:val="normal"/>
    <w:rsid w:val="000A3B98"/>
    <w:pPr>
      <w:keepNext/>
      <w:keepLines/>
      <w:spacing w:before="280" w:after="80"/>
      <w:outlineLvl w:val="2"/>
    </w:pPr>
    <w:rPr>
      <w:b/>
      <w:sz w:val="28"/>
      <w:szCs w:val="28"/>
    </w:rPr>
  </w:style>
  <w:style w:type="paragraph" w:styleId="Kop4">
    <w:name w:val="heading 4"/>
    <w:basedOn w:val="normal"/>
    <w:next w:val="normal"/>
    <w:rsid w:val="000A3B98"/>
    <w:pPr>
      <w:keepNext/>
      <w:keepLines/>
      <w:spacing w:before="240" w:after="40"/>
      <w:outlineLvl w:val="3"/>
    </w:pPr>
    <w:rPr>
      <w:b/>
      <w:sz w:val="24"/>
      <w:szCs w:val="24"/>
    </w:rPr>
  </w:style>
  <w:style w:type="paragraph" w:styleId="Kop5">
    <w:name w:val="heading 5"/>
    <w:basedOn w:val="normal"/>
    <w:next w:val="normal"/>
    <w:rsid w:val="000A3B98"/>
    <w:pPr>
      <w:keepNext/>
      <w:keepLines/>
      <w:spacing w:before="220" w:after="40"/>
      <w:outlineLvl w:val="4"/>
    </w:pPr>
    <w:rPr>
      <w:b/>
    </w:rPr>
  </w:style>
  <w:style w:type="paragraph" w:styleId="Kop6">
    <w:name w:val="heading 6"/>
    <w:basedOn w:val="normal"/>
    <w:next w:val="normal"/>
    <w:rsid w:val="000A3B98"/>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0A3B98"/>
  </w:style>
  <w:style w:type="table" w:customStyle="1" w:styleId="TableNormal">
    <w:name w:val="Table Normal"/>
    <w:rsid w:val="000A3B98"/>
    <w:tblPr>
      <w:tblCellMar>
        <w:top w:w="0" w:type="dxa"/>
        <w:left w:w="0" w:type="dxa"/>
        <w:bottom w:w="0" w:type="dxa"/>
        <w:right w:w="0" w:type="dxa"/>
      </w:tblCellMar>
    </w:tblPr>
  </w:style>
  <w:style w:type="paragraph" w:styleId="Titel">
    <w:name w:val="Title"/>
    <w:basedOn w:val="normal"/>
    <w:next w:val="normal"/>
    <w:rsid w:val="000A3B98"/>
    <w:pPr>
      <w:keepNext/>
      <w:keepLines/>
      <w:spacing w:before="480" w:after="120"/>
    </w:pPr>
    <w:rPr>
      <w:b/>
      <w:sz w:val="72"/>
      <w:szCs w:val="72"/>
    </w:rPr>
  </w:style>
  <w:style w:type="paragraph" w:styleId="Subtitel">
    <w:name w:val="Subtitle"/>
    <w:basedOn w:val="normal"/>
    <w:next w:val="normal"/>
    <w:rsid w:val="000A3B9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1920</Characters>
  <Application>Microsoft Office Word</Application>
  <DocSecurity>0</DocSecurity>
  <Lines>16</Lines>
  <Paragraphs>4</Paragraphs>
  <ScaleCrop>false</ScaleCrop>
  <Company>Hewlett-Packard</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Schenaarts</dc:creator>
  <cp:lastModifiedBy>Anne Schenaarts</cp:lastModifiedBy>
  <cp:revision>2</cp:revision>
  <dcterms:created xsi:type="dcterms:W3CDTF">2017-09-25T12:39:00Z</dcterms:created>
  <dcterms:modified xsi:type="dcterms:W3CDTF">2017-09-25T12:39:00Z</dcterms:modified>
</cp:coreProperties>
</file>